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152" w:rsidRPr="005827E2" w:rsidRDefault="00E86152" w:rsidP="00E86152">
      <w:pPr>
        <w:tabs>
          <w:tab w:val="left" w:pos="3016"/>
          <w:tab w:val="center" w:pos="5400"/>
        </w:tabs>
        <w:spacing w:after="0"/>
        <w:rPr>
          <w:sz w:val="32"/>
          <w:szCs w:val="32"/>
        </w:rPr>
      </w:pPr>
      <w:r>
        <w:rPr>
          <w:sz w:val="32"/>
          <w:szCs w:val="32"/>
        </w:rPr>
        <w:tab/>
      </w:r>
      <w:r w:rsidRPr="005827E2">
        <w:rPr>
          <w:sz w:val="32"/>
          <w:szCs w:val="32"/>
        </w:rPr>
        <w:t>WILLUNGA RECREATION PARK Inc</w:t>
      </w:r>
    </w:p>
    <w:p w:rsidR="00E86152" w:rsidRDefault="00E86152" w:rsidP="00E86152">
      <w:pPr>
        <w:jc w:val="center"/>
        <w:rPr>
          <w:sz w:val="32"/>
          <w:szCs w:val="32"/>
        </w:rPr>
      </w:pPr>
      <w:r w:rsidRPr="003E420E">
        <w:rPr>
          <w:sz w:val="32"/>
          <w:szCs w:val="32"/>
        </w:rPr>
        <w:t>Facilities Booking Form</w:t>
      </w:r>
    </w:p>
    <w:p w:rsidR="00E86152" w:rsidRDefault="00E86152" w:rsidP="00E86152">
      <w:pPr>
        <w:spacing w:after="0"/>
        <w:rPr>
          <w:sz w:val="24"/>
          <w:szCs w:val="24"/>
        </w:rPr>
      </w:pPr>
      <w:r>
        <w:rPr>
          <w:sz w:val="24"/>
          <w:szCs w:val="24"/>
        </w:rPr>
        <w:t>PO Box 208</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Phone: 8556 2407</w:t>
      </w:r>
    </w:p>
    <w:p w:rsidR="00E86152" w:rsidRDefault="00E86152" w:rsidP="00E86152">
      <w:pPr>
        <w:rPr>
          <w:sz w:val="24"/>
          <w:szCs w:val="24"/>
        </w:rPr>
      </w:pPr>
      <w:proofErr w:type="gramStart"/>
      <w:r>
        <w:rPr>
          <w:sz w:val="24"/>
          <w:szCs w:val="24"/>
        </w:rPr>
        <w:t>Willunga SA 5172</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Mob.</w:t>
      </w:r>
      <w:proofErr w:type="gramEnd"/>
      <w:r>
        <w:rPr>
          <w:sz w:val="24"/>
          <w:szCs w:val="24"/>
        </w:rPr>
        <w:t xml:space="preserve"> </w:t>
      </w:r>
      <w:r w:rsidR="00245A24">
        <w:rPr>
          <w:sz w:val="24"/>
          <w:szCs w:val="24"/>
        </w:rPr>
        <w:t>0418 807 529</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t xml:space="preserve">         Email: </w:t>
      </w:r>
      <w:hyperlink r:id="rId6" w:history="1">
        <w:r w:rsidR="00892106" w:rsidRPr="008E6797">
          <w:rPr>
            <w:rStyle w:val="Hyperlink"/>
            <w:sz w:val="24"/>
            <w:szCs w:val="24"/>
          </w:rPr>
          <w:t>booking@willungarecpark.com.au</w:t>
        </w:r>
      </w:hyperlink>
    </w:p>
    <w:tbl>
      <w:tblPr>
        <w:tblW w:w="0" w:type="auto"/>
        <w:jc w:val="center"/>
        <w:tblBorders>
          <w:bottom w:val="dashed" w:sz="4" w:space="0" w:color="auto"/>
          <w:insideH w:val="dashed" w:sz="4" w:space="0" w:color="auto"/>
        </w:tblBorders>
        <w:tblLayout w:type="fixed"/>
        <w:tblLook w:val="04A0" w:firstRow="1" w:lastRow="0" w:firstColumn="1" w:lastColumn="0" w:noHBand="0" w:noVBand="1"/>
      </w:tblPr>
      <w:tblGrid>
        <w:gridCol w:w="1242"/>
        <w:gridCol w:w="1276"/>
        <w:gridCol w:w="2693"/>
        <w:gridCol w:w="426"/>
        <w:gridCol w:w="1275"/>
        <w:gridCol w:w="567"/>
        <w:gridCol w:w="3537"/>
      </w:tblGrid>
      <w:tr w:rsidR="00E86152" w:rsidRPr="00DB3073" w:rsidTr="00B22B92">
        <w:trPr>
          <w:gridAfter w:val="1"/>
          <w:wAfter w:w="3537" w:type="dxa"/>
          <w:trHeight w:hRule="exact" w:val="397"/>
          <w:jc w:val="center"/>
        </w:trPr>
        <w:tc>
          <w:tcPr>
            <w:tcW w:w="2518" w:type="dxa"/>
            <w:gridSpan w:val="2"/>
            <w:tcBorders>
              <w:top w:val="nil"/>
              <w:bottom w:val="nil"/>
            </w:tcBorders>
            <w:vAlign w:val="bottom"/>
          </w:tcPr>
          <w:p w:rsidR="00E86152" w:rsidRPr="00DB3073" w:rsidRDefault="00E86152" w:rsidP="00B22B92">
            <w:pPr>
              <w:rPr>
                <w:sz w:val="24"/>
                <w:szCs w:val="24"/>
              </w:rPr>
            </w:pPr>
            <w:r>
              <w:rPr>
                <w:sz w:val="24"/>
                <w:szCs w:val="24"/>
              </w:rPr>
              <w:t xml:space="preserve"> </w:t>
            </w:r>
            <w:permStart w:id="1603679364" w:edGrp="everyone" w:colFirst="1" w:colLast="1"/>
            <w:r w:rsidRPr="00DB3073">
              <w:rPr>
                <w:sz w:val="24"/>
                <w:szCs w:val="24"/>
              </w:rPr>
              <w:t>Name of applicant:</w:t>
            </w:r>
          </w:p>
        </w:tc>
        <w:tc>
          <w:tcPr>
            <w:tcW w:w="4961" w:type="dxa"/>
            <w:gridSpan w:val="4"/>
            <w:tcBorders>
              <w:top w:val="nil"/>
            </w:tcBorders>
          </w:tcPr>
          <w:p w:rsidR="00E86152" w:rsidRPr="00DB3073" w:rsidRDefault="00E86152" w:rsidP="00B22B92">
            <w:pPr>
              <w:rPr>
                <w:sz w:val="24"/>
                <w:szCs w:val="24"/>
              </w:rPr>
            </w:pPr>
            <w:bookmarkStart w:id="0" w:name="_GoBack"/>
            <w:bookmarkEnd w:id="0"/>
          </w:p>
        </w:tc>
      </w:tr>
      <w:tr w:rsidR="00E86152" w:rsidRPr="00DB3073" w:rsidTr="00B22B92">
        <w:trPr>
          <w:gridAfter w:val="1"/>
          <w:wAfter w:w="3537" w:type="dxa"/>
          <w:trHeight w:hRule="exact" w:val="397"/>
          <w:jc w:val="center"/>
        </w:trPr>
        <w:tc>
          <w:tcPr>
            <w:tcW w:w="2518" w:type="dxa"/>
            <w:gridSpan w:val="2"/>
            <w:tcBorders>
              <w:top w:val="nil"/>
              <w:bottom w:val="nil"/>
            </w:tcBorders>
            <w:vAlign w:val="bottom"/>
          </w:tcPr>
          <w:p w:rsidR="00E86152" w:rsidRPr="00DB3073" w:rsidRDefault="00E86152" w:rsidP="00B22B92">
            <w:pPr>
              <w:rPr>
                <w:sz w:val="24"/>
                <w:szCs w:val="24"/>
              </w:rPr>
            </w:pPr>
            <w:permStart w:id="721699978" w:edGrp="everyone" w:colFirst="1" w:colLast="1"/>
            <w:permEnd w:id="1603679364"/>
            <w:r w:rsidRPr="00DB3073">
              <w:rPr>
                <w:sz w:val="24"/>
                <w:szCs w:val="24"/>
              </w:rPr>
              <w:t>Address:</w:t>
            </w:r>
            <w:r w:rsidRPr="00DB3073">
              <w:rPr>
                <w:sz w:val="24"/>
                <w:szCs w:val="24"/>
              </w:rPr>
              <w:tab/>
            </w:r>
          </w:p>
        </w:tc>
        <w:tc>
          <w:tcPr>
            <w:tcW w:w="4961" w:type="dxa"/>
            <w:gridSpan w:val="4"/>
            <w:tcBorders>
              <w:top w:val="dashed" w:sz="4" w:space="0" w:color="auto"/>
            </w:tcBorders>
          </w:tcPr>
          <w:p w:rsidR="00E86152" w:rsidRPr="00DB3073" w:rsidRDefault="00E86152" w:rsidP="00CD3136">
            <w:pPr>
              <w:rPr>
                <w:sz w:val="24"/>
                <w:szCs w:val="24"/>
              </w:rPr>
            </w:pPr>
          </w:p>
        </w:tc>
      </w:tr>
      <w:tr w:rsidR="00E86152" w:rsidRPr="00DB3073" w:rsidTr="00B22B92">
        <w:trPr>
          <w:gridAfter w:val="1"/>
          <w:wAfter w:w="3537" w:type="dxa"/>
          <w:trHeight w:hRule="exact" w:val="397"/>
          <w:jc w:val="center"/>
        </w:trPr>
        <w:tc>
          <w:tcPr>
            <w:tcW w:w="2518" w:type="dxa"/>
            <w:gridSpan w:val="2"/>
            <w:tcBorders>
              <w:top w:val="nil"/>
              <w:bottom w:val="nil"/>
            </w:tcBorders>
            <w:vAlign w:val="bottom"/>
          </w:tcPr>
          <w:p w:rsidR="00E86152" w:rsidRPr="00DB3073" w:rsidRDefault="00E86152" w:rsidP="00B22B92">
            <w:pPr>
              <w:rPr>
                <w:sz w:val="24"/>
                <w:szCs w:val="24"/>
              </w:rPr>
            </w:pPr>
            <w:permStart w:id="492267580" w:edGrp="everyone" w:colFirst="1" w:colLast="1"/>
            <w:permEnd w:id="721699978"/>
            <w:r w:rsidRPr="00DB3073">
              <w:rPr>
                <w:sz w:val="24"/>
                <w:szCs w:val="24"/>
              </w:rPr>
              <w:t>Organisation:</w:t>
            </w:r>
            <w:r w:rsidRPr="00DB3073">
              <w:rPr>
                <w:sz w:val="24"/>
                <w:szCs w:val="24"/>
              </w:rPr>
              <w:tab/>
            </w:r>
          </w:p>
        </w:tc>
        <w:tc>
          <w:tcPr>
            <w:tcW w:w="4961" w:type="dxa"/>
            <w:gridSpan w:val="4"/>
            <w:tcBorders>
              <w:top w:val="dashed" w:sz="4" w:space="0" w:color="auto"/>
            </w:tcBorders>
          </w:tcPr>
          <w:p w:rsidR="00E86152" w:rsidRPr="00280CA7" w:rsidRDefault="00E86152" w:rsidP="00B22B92">
            <w:pPr>
              <w:rPr>
                <w:sz w:val="24"/>
                <w:szCs w:val="24"/>
              </w:rPr>
            </w:pPr>
          </w:p>
        </w:tc>
      </w:tr>
      <w:tr w:rsidR="00E86152" w:rsidRPr="00DB3073" w:rsidTr="00B22B92">
        <w:trPr>
          <w:gridAfter w:val="1"/>
          <w:wAfter w:w="3537" w:type="dxa"/>
          <w:trHeight w:hRule="exact" w:val="397"/>
          <w:jc w:val="center"/>
        </w:trPr>
        <w:tc>
          <w:tcPr>
            <w:tcW w:w="2518" w:type="dxa"/>
            <w:gridSpan w:val="2"/>
            <w:tcBorders>
              <w:top w:val="nil"/>
              <w:bottom w:val="nil"/>
            </w:tcBorders>
            <w:vAlign w:val="bottom"/>
          </w:tcPr>
          <w:p w:rsidR="00E86152" w:rsidRPr="00DB3073" w:rsidRDefault="00E86152" w:rsidP="00B22B92">
            <w:pPr>
              <w:rPr>
                <w:sz w:val="24"/>
                <w:szCs w:val="24"/>
              </w:rPr>
            </w:pPr>
            <w:permStart w:id="301287151" w:edGrp="everyone" w:colFirst="1" w:colLast="1"/>
            <w:permEnd w:id="492267580"/>
            <w:r w:rsidRPr="00DB3073">
              <w:rPr>
                <w:sz w:val="24"/>
                <w:szCs w:val="24"/>
              </w:rPr>
              <w:t>Dates of activities:</w:t>
            </w:r>
            <w:r w:rsidRPr="00DB3073">
              <w:rPr>
                <w:sz w:val="24"/>
                <w:szCs w:val="24"/>
              </w:rPr>
              <w:tab/>
            </w:r>
          </w:p>
        </w:tc>
        <w:tc>
          <w:tcPr>
            <w:tcW w:w="4961" w:type="dxa"/>
            <w:gridSpan w:val="4"/>
            <w:tcBorders>
              <w:top w:val="dashed" w:sz="4" w:space="0" w:color="auto"/>
            </w:tcBorders>
          </w:tcPr>
          <w:p w:rsidR="00E86152" w:rsidRPr="00DB3073" w:rsidRDefault="00E86152" w:rsidP="00B22B92">
            <w:pPr>
              <w:rPr>
                <w:sz w:val="24"/>
                <w:szCs w:val="24"/>
              </w:rPr>
            </w:pPr>
          </w:p>
        </w:tc>
      </w:tr>
      <w:tr w:rsidR="00E86152" w:rsidRPr="00DB3073" w:rsidTr="00B22B92">
        <w:trPr>
          <w:gridAfter w:val="1"/>
          <w:wAfter w:w="3537" w:type="dxa"/>
          <w:trHeight w:hRule="exact" w:val="397"/>
          <w:jc w:val="center"/>
        </w:trPr>
        <w:tc>
          <w:tcPr>
            <w:tcW w:w="2518" w:type="dxa"/>
            <w:gridSpan w:val="2"/>
            <w:tcBorders>
              <w:top w:val="nil"/>
              <w:bottom w:val="nil"/>
            </w:tcBorders>
            <w:vAlign w:val="bottom"/>
          </w:tcPr>
          <w:p w:rsidR="00E86152" w:rsidRPr="00DB3073" w:rsidRDefault="00E86152" w:rsidP="00B22B92">
            <w:pPr>
              <w:rPr>
                <w:sz w:val="24"/>
                <w:szCs w:val="24"/>
              </w:rPr>
            </w:pPr>
            <w:permStart w:id="965153820" w:edGrp="everyone" w:colFirst="1" w:colLast="1"/>
            <w:permEnd w:id="301287151"/>
            <w:r w:rsidRPr="00DB3073">
              <w:rPr>
                <w:sz w:val="24"/>
                <w:szCs w:val="24"/>
              </w:rPr>
              <w:t>Time of arrival:</w:t>
            </w:r>
          </w:p>
        </w:tc>
        <w:tc>
          <w:tcPr>
            <w:tcW w:w="4961" w:type="dxa"/>
            <w:gridSpan w:val="4"/>
            <w:tcBorders>
              <w:top w:val="dashed" w:sz="4" w:space="0" w:color="auto"/>
            </w:tcBorders>
          </w:tcPr>
          <w:p w:rsidR="00E86152" w:rsidRPr="00DB3073" w:rsidRDefault="00E86152" w:rsidP="00B22B92">
            <w:pPr>
              <w:rPr>
                <w:sz w:val="24"/>
                <w:szCs w:val="24"/>
              </w:rPr>
            </w:pPr>
          </w:p>
        </w:tc>
      </w:tr>
      <w:tr w:rsidR="00E86152" w:rsidRPr="00DB3073" w:rsidTr="00B22B92">
        <w:trPr>
          <w:gridAfter w:val="1"/>
          <w:wAfter w:w="3537" w:type="dxa"/>
          <w:trHeight w:hRule="exact" w:val="397"/>
          <w:jc w:val="center"/>
        </w:trPr>
        <w:tc>
          <w:tcPr>
            <w:tcW w:w="2518" w:type="dxa"/>
            <w:gridSpan w:val="2"/>
            <w:tcBorders>
              <w:top w:val="nil"/>
              <w:bottom w:val="nil"/>
            </w:tcBorders>
            <w:vAlign w:val="bottom"/>
          </w:tcPr>
          <w:p w:rsidR="00E86152" w:rsidRPr="00DB3073" w:rsidRDefault="00E86152" w:rsidP="00B22B92">
            <w:pPr>
              <w:rPr>
                <w:sz w:val="24"/>
                <w:szCs w:val="24"/>
              </w:rPr>
            </w:pPr>
            <w:permStart w:id="1308437031" w:edGrp="everyone" w:colFirst="1" w:colLast="1"/>
            <w:permEnd w:id="965153820"/>
            <w:r w:rsidRPr="00DB3073">
              <w:rPr>
                <w:sz w:val="24"/>
                <w:szCs w:val="24"/>
              </w:rPr>
              <w:t>Time of departure:</w:t>
            </w:r>
          </w:p>
        </w:tc>
        <w:tc>
          <w:tcPr>
            <w:tcW w:w="4961" w:type="dxa"/>
            <w:gridSpan w:val="4"/>
            <w:tcBorders>
              <w:top w:val="dashed" w:sz="4" w:space="0" w:color="auto"/>
            </w:tcBorders>
            <w:vAlign w:val="bottom"/>
          </w:tcPr>
          <w:p w:rsidR="00E86152" w:rsidRPr="00DB3073" w:rsidRDefault="00E86152" w:rsidP="00B22B92">
            <w:pPr>
              <w:rPr>
                <w:sz w:val="24"/>
                <w:szCs w:val="24"/>
              </w:rPr>
            </w:pPr>
          </w:p>
        </w:tc>
      </w:tr>
      <w:tr w:rsidR="00E86152" w:rsidRPr="00DB3073" w:rsidTr="00B22B92">
        <w:tblPrEx>
          <w:jc w:val="left"/>
          <w:tblBorders>
            <w:bottom w:val="none" w:sz="0" w:space="0" w:color="auto"/>
            <w:insideH w:val="none" w:sz="0" w:space="0" w:color="auto"/>
          </w:tblBorders>
        </w:tblPrEx>
        <w:trPr>
          <w:trHeight w:val="340"/>
        </w:trPr>
        <w:tc>
          <w:tcPr>
            <w:tcW w:w="1242" w:type="dxa"/>
            <w:tcBorders>
              <w:top w:val="single" w:sz="4" w:space="0" w:color="auto"/>
            </w:tcBorders>
          </w:tcPr>
          <w:p w:rsidR="00E86152" w:rsidRPr="00DB3073" w:rsidRDefault="00E86152" w:rsidP="00B22B92">
            <w:pPr>
              <w:spacing w:after="120"/>
              <w:rPr>
                <w:sz w:val="24"/>
                <w:szCs w:val="24"/>
              </w:rPr>
            </w:pPr>
            <w:permStart w:id="1718887355" w:edGrp="everyone" w:colFirst="1" w:colLast="1"/>
            <w:permEnd w:id="1308437031"/>
            <w:r w:rsidRPr="00DB3073">
              <w:rPr>
                <w:sz w:val="24"/>
                <w:szCs w:val="24"/>
              </w:rPr>
              <w:t>Contact(1)</w:t>
            </w:r>
          </w:p>
        </w:tc>
        <w:tc>
          <w:tcPr>
            <w:tcW w:w="3969" w:type="dxa"/>
            <w:gridSpan w:val="2"/>
            <w:tcBorders>
              <w:top w:val="single" w:sz="4" w:space="0" w:color="auto"/>
              <w:bottom w:val="dashed" w:sz="4" w:space="0" w:color="auto"/>
            </w:tcBorders>
          </w:tcPr>
          <w:p w:rsidR="00E86152" w:rsidRPr="00DB3073" w:rsidRDefault="00E86152" w:rsidP="00EF0748">
            <w:pPr>
              <w:spacing w:after="120"/>
              <w:rPr>
                <w:sz w:val="24"/>
                <w:szCs w:val="24"/>
              </w:rPr>
            </w:pPr>
          </w:p>
        </w:tc>
        <w:tc>
          <w:tcPr>
            <w:tcW w:w="426" w:type="dxa"/>
            <w:tcBorders>
              <w:top w:val="single" w:sz="4" w:space="0" w:color="auto"/>
            </w:tcBorders>
          </w:tcPr>
          <w:p w:rsidR="00E86152" w:rsidRPr="00DB3073" w:rsidRDefault="00E86152" w:rsidP="00B22B92">
            <w:pPr>
              <w:spacing w:after="120"/>
              <w:rPr>
                <w:sz w:val="24"/>
                <w:szCs w:val="24"/>
              </w:rPr>
            </w:pPr>
          </w:p>
        </w:tc>
        <w:tc>
          <w:tcPr>
            <w:tcW w:w="1275" w:type="dxa"/>
            <w:tcBorders>
              <w:top w:val="single" w:sz="4" w:space="0" w:color="auto"/>
            </w:tcBorders>
          </w:tcPr>
          <w:p w:rsidR="00E86152" w:rsidRPr="00DB3073" w:rsidRDefault="00E86152" w:rsidP="00B22B92">
            <w:pPr>
              <w:spacing w:after="120"/>
              <w:ind w:right="-533"/>
              <w:rPr>
                <w:sz w:val="24"/>
                <w:szCs w:val="24"/>
              </w:rPr>
            </w:pPr>
            <w:r w:rsidRPr="00DB3073">
              <w:rPr>
                <w:sz w:val="24"/>
                <w:szCs w:val="24"/>
              </w:rPr>
              <w:t>Contact</w:t>
            </w:r>
            <w:r>
              <w:rPr>
                <w:sz w:val="24"/>
                <w:szCs w:val="24"/>
              </w:rPr>
              <w:t xml:space="preserve"> (2)</w:t>
            </w:r>
            <w:r w:rsidRPr="00DB3073">
              <w:rPr>
                <w:sz w:val="24"/>
                <w:szCs w:val="24"/>
              </w:rPr>
              <w:t>:</w:t>
            </w:r>
          </w:p>
        </w:tc>
        <w:tc>
          <w:tcPr>
            <w:tcW w:w="4104" w:type="dxa"/>
            <w:gridSpan w:val="2"/>
            <w:tcBorders>
              <w:top w:val="single" w:sz="4" w:space="0" w:color="auto"/>
              <w:bottom w:val="dashed" w:sz="4" w:space="0" w:color="auto"/>
            </w:tcBorders>
          </w:tcPr>
          <w:p w:rsidR="00E86152" w:rsidRPr="00DB3073" w:rsidRDefault="00E86152" w:rsidP="00B0004E">
            <w:pPr>
              <w:spacing w:after="120"/>
              <w:ind w:left="34"/>
              <w:rPr>
                <w:sz w:val="24"/>
                <w:szCs w:val="24"/>
              </w:rPr>
            </w:pPr>
          </w:p>
        </w:tc>
      </w:tr>
      <w:tr w:rsidR="00E86152" w:rsidRPr="00DB3073" w:rsidTr="00B22B92">
        <w:tblPrEx>
          <w:jc w:val="left"/>
          <w:tblBorders>
            <w:bottom w:val="none" w:sz="0" w:space="0" w:color="auto"/>
            <w:insideH w:val="none" w:sz="0" w:space="0" w:color="auto"/>
          </w:tblBorders>
        </w:tblPrEx>
        <w:trPr>
          <w:trHeight w:val="340"/>
        </w:trPr>
        <w:tc>
          <w:tcPr>
            <w:tcW w:w="1242" w:type="dxa"/>
          </w:tcPr>
          <w:p w:rsidR="00E86152" w:rsidRPr="00DB3073" w:rsidRDefault="00E86152" w:rsidP="00B22B92">
            <w:pPr>
              <w:spacing w:after="120"/>
              <w:rPr>
                <w:sz w:val="24"/>
                <w:szCs w:val="24"/>
              </w:rPr>
            </w:pPr>
            <w:permStart w:id="94056237" w:edGrp="everyone" w:colFirst="1" w:colLast="1"/>
            <w:permStart w:id="192171042" w:edGrp="everyone" w:colFirst="4" w:colLast="4"/>
            <w:permEnd w:id="1718887355"/>
            <w:r w:rsidRPr="00DB3073">
              <w:rPr>
                <w:sz w:val="24"/>
                <w:szCs w:val="24"/>
              </w:rPr>
              <w:t>Phone:</w:t>
            </w:r>
            <w:r w:rsidRPr="00DB3073">
              <w:rPr>
                <w:sz w:val="24"/>
                <w:szCs w:val="24"/>
              </w:rPr>
              <w:tab/>
            </w:r>
          </w:p>
        </w:tc>
        <w:tc>
          <w:tcPr>
            <w:tcW w:w="3969" w:type="dxa"/>
            <w:gridSpan w:val="2"/>
            <w:tcBorders>
              <w:top w:val="dashed" w:sz="4" w:space="0" w:color="auto"/>
              <w:bottom w:val="dashed" w:sz="4" w:space="0" w:color="auto"/>
            </w:tcBorders>
          </w:tcPr>
          <w:p w:rsidR="00E86152" w:rsidRPr="00DB3073" w:rsidRDefault="00E86152" w:rsidP="00B22B92">
            <w:pPr>
              <w:rPr>
                <w:sz w:val="24"/>
                <w:szCs w:val="24"/>
              </w:rPr>
            </w:pPr>
          </w:p>
        </w:tc>
        <w:tc>
          <w:tcPr>
            <w:tcW w:w="426" w:type="dxa"/>
          </w:tcPr>
          <w:p w:rsidR="00E86152" w:rsidRPr="00DB3073" w:rsidRDefault="00E86152" w:rsidP="00B22B92">
            <w:pPr>
              <w:spacing w:after="120"/>
              <w:rPr>
                <w:sz w:val="24"/>
                <w:szCs w:val="24"/>
              </w:rPr>
            </w:pPr>
          </w:p>
        </w:tc>
        <w:tc>
          <w:tcPr>
            <w:tcW w:w="1275" w:type="dxa"/>
          </w:tcPr>
          <w:p w:rsidR="00E86152" w:rsidRPr="00DB3073" w:rsidRDefault="00E86152" w:rsidP="00B22B92">
            <w:pPr>
              <w:spacing w:after="120"/>
              <w:rPr>
                <w:sz w:val="24"/>
                <w:szCs w:val="24"/>
              </w:rPr>
            </w:pPr>
            <w:r w:rsidRPr="00DB3073">
              <w:rPr>
                <w:sz w:val="24"/>
                <w:szCs w:val="24"/>
              </w:rPr>
              <w:t>Phone:</w:t>
            </w:r>
            <w:r w:rsidRPr="00DB3073">
              <w:rPr>
                <w:sz w:val="24"/>
                <w:szCs w:val="24"/>
              </w:rPr>
              <w:tab/>
            </w:r>
          </w:p>
        </w:tc>
        <w:tc>
          <w:tcPr>
            <w:tcW w:w="4104" w:type="dxa"/>
            <w:gridSpan w:val="2"/>
            <w:tcBorders>
              <w:top w:val="dashed" w:sz="4" w:space="0" w:color="auto"/>
              <w:bottom w:val="dashed" w:sz="4" w:space="0" w:color="auto"/>
            </w:tcBorders>
          </w:tcPr>
          <w:p w:rsidR="00E86152" w:rsidRPr="00DB3073" w:rsidRDefault="00E86152" w:rsidP="00B22B92">
            <w:pPr>
              <w:spacing w:after="120"/>
              <w:rPr>
                <w:sz w:val="24"/>
                <w:szCs w:val="24"/>
              </w:rPr>
            </w:pPr>
          </w:p>
        </w:tc>
      </w:tr>
      <w:tr w:rsidR="00E86152" w:rsidRPr="00DB3073" w:rsidTr="00B22B92">
        <w:tblPrEx>
          <w:jc w:val="left"/>
          <w:tblBorders>
            <w:bottom w:val="none" w:sz="0" w:space="0" w:color="auto"/>
            <w:insideH w:val="none" w:sz="0" w:space="0" w:color="auto"/>
          </w:tblBorders>
        </w:tblPrEx>
        <w:trPr>
          <w:trHeight w:val="340"/>
        </w:trPr>
        <w:tc>
          <w:tcPr>
            <w:tcW w:w="1242" w:type="dxa"/>
          </w:tcPr>
          <w:p w:rsidR="00E86152" w:rsidRPr="00DB3073" w:rsidRDefault="00E86152" w:rsidP="00B22B92">
            <w:pPr>
              <w:spacing w:after="120"/>
              <w:rPr>
                <w:sz w:val="24"/>
                <w:szCs w:val="24"/>
              </w:rPr>
            </w:pPr>
            <w:permStart w:id="1345262991" w:edGrp="everyone" w:colFirst="1" w:colLast="1"/>
            <w:permStart w:id="607937146" w:edGrp="everyone" w:colFirst="4" w:colLast="4"/>
            <w:permEnd w:id="94056237"/>
            <w:permEnd w:id="192171042"/>
            <w:r w:rsidRPr="00DB3073">
              <w:rPr>
                <w:sz w:val="24"/>
                <w:szCs w:val="24"/>
              </w:rPr>
              <w:t>Mobile:</w:t>
            </w:r>
          </w:p>
        </w:tc>
        <w:tc>
          <w:tcPr>
            <w:tcW w:w="3969" w:type="dxa"/>
            <w:gridSpan w:val="2"/>
            <w:tcBorders>
              <w:top w:val="dashed" w:sz="4" w:space="0" w:color="auto"/>
              <w:bottom w:val="dashed" w:sz="4" w:space="0" w:color="auto"/>
            </w:tcBorders>
          </w:tcPr>
          <w:p w:rsidR="00E86152" w:rsidRPr="00DB3073" w:rsidRDefault="00E86152" w:rsidP="00B22B92">
            <w:pPr>
              <w:rPr>
                <w:sz w:val="24"/>
                <w:szCs w:val="24"/>
              </w:rPr>
            </w:pPr>
          </w:p>
        </w:tc>
        <w:tc>
          <w:tcPr>
            <w:tcW w:w="426" w:type="dxa"/>
          </w:tcPr>
          <w:p w:rsidR="00E86152" w:rsidRPr="00DB3073" w:rsidRDefault="00E86152" w:rsidP="00B22B92">
            <w:pPr>
              <w:spacing w:after="120"/>
              <w:rPr>
                <w:sz w:val="24"/>
                <w:szCs w:val="24"/>
              </w:rPr>
            </w:pPr>
          </w:p>
        </w:tc>
        <w:tc>
          <w:tcPr>
            <w:tcW w:w="1275" w:type="dxa"/>
          </w:tcPr>
          <w:p w:rsidR="00E86152" w:rsidRPr="00DB3073" w:rsidRDefault="00E86152" w:rsidP="00B22B92">
            <w:pPr>
              <w:spacing w:after="120"/>
              <w:rPr>
                <w:sz w:val="24"/>
                <w:szCs w:val="24"/>
              </w:rPr>
            </w:pPr>
            <w:r w:rsidRPr="00DB3073">
              <w:rPr>
                <w:sz w:val="24"/>
                <w:szCs w:val="24"/>
              </w:rPr>
              <w:t>Mobile:</w:t>
            </w:r>
          </w:p>
        </w:tc>
        <w:tc>
          <w:tcPr>
            <w:tcW w:w="4104" w:type="dxa"/>
            <w:gridSpan w:val="2"/>
            <w:tcBorders>
              <w:top w:val="dashed" w:sz="4" w:space="0" w:color="auto"/>
              <w:bottom w:val="dashed" w:sz="4" w:space="0" w:color="auto"/>
            </w:tcBorders>
          </w:tcPr>
          <w:p w:rsidR="00E86152" w:rsidRPr="00DB3073" w:rsidRDefault="00E86152" w:rsidP="00B22B92">
            <w:pPr>
              <w:spacing w:after="120"/>
              <w:rPr>
                <w:sz w:val="24"/>
                <w:szCs w:val="24"/>
              </w:rPr>
            </w:pPr>
          </w:p>
        </w:tc>
      </w:tr>
      <w:tr w:rsidR="00E86152" w:rsidRPr="00DB3073" w:rsidTr="00B22B92">
        <w:tblPrEx>
          <w:jc w:val="left"/>
          <w:tblBorders>
            <w:bottom w:val="none" w:sz="0" w:space="0" w:color="auto"/>
            <w:insideH w:val="none" w:sz="0" w:space="0" w:color="auto"/>
          </w:tblBorders>
        </w:tblPrEx>
        <w:trPr>
          <w:trHeight w:val="340"/>
        </w:trPr>
        <w:tc>
          <w:tcPr>
            <w:tcW w:w="1242" w:type="dxa"/>
          </w:tcPr>
          <w:p w:rsidR="00E86152" w:rsidRPr="00DB3073" w:rsidRDefault="00E86152" w:rsidP="00B22B92">
            <w:pPr>
              <w:spacing w:after="120"/>
              <w:rPr>
                <w:sz w:val="24"/>
                <w:szCs w:val="24"/>
              </w:rPr>
            </w:pPr>
            <w:permStart w:id="542327168" w:edGrp="everyone" w:colFirst="1" w:colLast="1"/>
            <w:permStart w:id="484004743" w:edGrp="everyone" w:colFirst="4" w:colLast="4"/>
            <w:permEnd w:id="1345262991"/>
            <w:permEnd w:id="607937146"/>
            <w:r w:rsidRPr="00DB3073">
              <w:rPr>
                <w:sz w:val="24"/>
                <w:szCs w:val="24"/>
              </w:rPr>
              <w:t>Email:</w:t>
            </w:r>
            <w:r w:rsidRPr="00DB3073">
              <w:rPr>
                <w:sz w:val="24"/>
                <w:szCs w:val="24"/>
              </w:rPr>
              <w:tab/>
            </w:r>
          </w:p>
        </w:tc>
        <w:tc>
          <w:tcPr>
            <w:tcW w:w="3969" w:type="dxa"/>
            <w:gridSpan w:val="2"/>
            <w:tcBorders>
              <w:top w:val="dashed" w:sz="4" w:space="0" w:color="auto"/>
              <w:bottom w:val="dashed" w:sz="4" w:space="0" w:color="auto"/>
            </w:tcBorders>
          </w:tcPr>
          <w:p w:rsidR="00E86152" w:rsidRPr="00DB3073" w:rsidRDefault="00E86152" w:rsidP="00572A92">
            <w:pPr>
              <w:rPr>
                <w:sz w:val="24"/>
                <w:szCs w:val="24"/>
              </w:rPr>
            </w:pPr>
          </w:p>
        </w:tc>
        <w:tc>
          <w:tcPr>
            <w:tcW w:w="426" w:type="dxa"/>
          </w:tcPr>
          <w:p w:rsidR="00E86152" w:rsidRPr="00DB3073" w:rsidRDefault="00E86152" w:rsidP="00B22B92">
            <w:pPr>
              <w:spacing w:after="120"/>
              <w:rPr>
                <w:sz w:val="24"/>
                <w:szCs w:val="24"/>
              </w:rPr>
            </w:pPr>
          </w:p>
        </w:tc>
        <w:tc>
          <w:tcPr>
            <w:tcW w:w="1275" w:type="dxa"/>
          </w:tcPr>
          <w:p w:rsidR="00E86152" w:rsidRPr="00DB3073" w:rsidRDefault="00E86152" w:rsidP="00B22B92">
            <w:pPr>
              <w:spacing w:after="120"/>
              <w:rPr>
                <w:sz w:val="24"/>
                <w:szCs w:val="24"/>
              </w:rPr>
            </w:pPr>
            <w:r w:rsidRPr="00DB3073">
              <w:rPr>
                <w:sz w:val="24"/>
                <w:szCs w:val="24"/>
              </w:rPr>
              <w:t>Email:</w:t>
            </w:r>
            <w:r w:rsidRPr="00DB3073">
              <w:rPr>
                <w:sz w:val="24"/>
                <w:szCs w:val="24"/>
              </w:rPr>
              <w:tab/>
            </w:r>
          </w:p>
        </w:tc>
        <w:tc>
          <w:tcPr>
            <w:tcW w:w="4104" w:type="dxa"/>
            <w:gridSpan w:val="2"/>
            <w:tcBorders>
              <w:top w:val="dashed" w:sz="4" w:space="0" w:color="auto"/>
              <w:bottom w:val="dashed" w:sz="4" w:space="0" w:color="auto"/>
            </w:tcBorders>
          </w:tcPr>
          <w:p w:rsidR="00E86152" w:rsidRPr="00DB3073" w:rsidRDefault="00E86152" w:rsidP="00B22B92">
            <w:pPr>
              <w:spacing w:after="120"/>
              <w:rPr>
                <w:sz w:val="24"/>
                <w:szCs w:val="24"/>
              </w:rPr>
            </w:pPr>
          </w:p>
        </w:tc>
      </w:tr>
      <w:permEnd w:id="542327168"/>
      <w:permEnd w:id="484004743"/>
      <w:tr w:rsidR="00E86152" w:rsidRPr="00DB3073" w:rsidTr="00B22B92">
        <w:tblPrEx>
          <w:jc w:val="left"/>
          <w:tblBorders>
            <w:bottom w:val="none" w:sz="0" w:space="0" w:color="auto"/>
            <w:insideH w:val="none" w:sz="0" w:space="0" w:color="auto"/>
          </w:tblBorders>
        </w:tblPrEx>
        <w:trPr>
          <w:trHeight w:val="340"/>
        </w:trPr>
        <w:tc>
          <w:tcPr>
            <w:tcW w:w="1242" w:type="dxa"/>
          </w:tcPr>
          <w:p w:rsidR="00E86152" w:rsidRPr="00DB3073" w:rsidRDefault="00E86152" w:rsidP="00B22B92">
            <w:pPr>
              <w:spacing w:after="120"/>
              <w:rPr>
                <w:sz w:val="24"/>
                <w:szCs w:val="24"/>
              </w:rPr>
            </w:pPr>
            <w:r>
              <w:rPr>
                <w:sz w:val="24"/>
                <w:szCs w:val="24"/>
              </w:rPr>
              <w:t>Bond</w:t>
            </w:r>
          </w:p>
        </w:tc>
        <w:tc>
          <w:tcPr>
            <w:tcW w:w="3969" w:type="dxa"/>
            <w:gridSpan w:val="2"/>
            <w:tcBorders>
              <w:top w:val="dashed" w:sz="4" w:space="0" w:color="auto"/>
              <w:bottom w:val="dashed" w:sz="4" w:space="0" w:color="auto"/>
            </w:tcBorders>
          </w:tcPr>
          <w:p w:rsidR="00E86152" w:rsidRPr="00DB3073" w:rsidRDefault="00E86152" w:rsidP="00B22B92">
            <w:pPr>
              <w:rPr>
                <w:sz w:val="24"/>
                <w:szCs w:val="24"/>
              </w:rPr>
            </w:pPr>
            <w:r>
              <w:rPr>
                <w:sz w:val="24"/>
                <w:szCs w:val="24"/>
              </w:rPr>
              <w:t>Refund details: BSB                 Account</w:t>
            </w:r>
          </w:p>
        </w:tc>
        <w:tc>
          <w:tcPr>
            <w:tcW w:w="426" w:type="dxa"/>
          </w:tcPr>
          <w:p w:rsidR="00E86152" w:rsidRPr="00DB3073" w:rsidRDefault="00E86152" w:rsidP="00B22B92">
            <w:pPr>
              <w:spacing w:after="120"/>
              <w:rPr>
                <w:sz w:val="24"/>
                <w:szCs w:val="24"/>
              </w:rPr>
            </w:pPr>
          </w:p>
        </w:tc>
        <w:tc>
          <w:tcPr>
            <w:tcW w:w="1275" w:type="dxa"/>
          </w:tcPr>
          <w:p w:rsidR="00E86152" w:rsidRPr="00DB3073" w:rsidRDefault="00E86152" w:rsidP="00B22B92">
            <w:pPr>
              <w:spacing w:after="120"/>
              <w:rPr>
                <w:sz w:val="24"/>
                <w:szCs w:val="24"/>
              </w:rPr>
            </w:pPr>
          </w:p>
        </w:tc>
        <w:tc>
          <w:tcPr>
            <w:tcW w:w="4104" w:type="dxa"/>
            <w:gridSpan w:val="2"/>
            <w:tcBorders>
              <w:top w:val="dashed" w:sz="4" w:space="0" w:color="auto"/>
              <w:bottom w:val="dashed" w:sz="4" w:space="0" w:color="auto"/>
            </w:tcBorders>
          </w:tcPr>
          <w:p w:rsidR="00E86152" w:rsidRPr="00DB3073" w:rsidRDefault="00E86152" w:rsidP="00B22B92">
            <w:pPr>
              <w:spacing w:after="120"/>
              <w:rPr>
                <w:sz w:val="24"/>
                <w:szCs w:val="24"/>
              </w:rPr>
            </w:pPr>
          </w:p>
        </w:tc>
      </w:tr>
    </w:tbl>
    <w:bookmarkStart w:id="1" w:name="_MON_1499590686"/>
    <w:bookmarkEnd w:id="1"/>
    <w:p w:rsidR="00E86152" w:rsidRDefault="00892106" w:rsidP="00E86152">
      <w:pPr>
        <w:spacing w:after="480"/>
        <w:rPr>
          <w:sz w:val="24"/>
          <w:szCs w:val="24"/>
        </w:rPr>
      </w:pPr>
      <w:r>
        <w:rPr>
          <w:sz w:val="24"/>
          <w:szCs w:val="24"/>
        </w:rPr>
        <w:object w:dxaOrig="8787" w:dyaOrig="4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04.75pt" o:ole="">
            <v:imagedata r:id="rId7" o:title=""/>
          </v:shape>
          <o:OLEObject Type="Embed" ProgID="Excel.Sheet.12" ShapeID="_x0000_i1025" DrawAspect="Content" ObjectID="_1555869063" r:id="rId8"/>
        </w:object>
      </w:r>
    </w:p>
    <w:p w:rsidR="00E86152" w:rsidRDefault="00E86152" w:rsidP="00E86152">
      <w:pPr>
        <w:spacing w:after="480"/>
        <w:rPr>
          <w:sz w:val="24"/>
          <w:szCs w:val="24"/>
        </w:rPr>
      </w:pPr>
      <w:r>
        <w:rPr>
          <w:sz w:val="24"/>
          <w:szCs w:val="24"/>
        </w:rPr>
        <w:t xml:space="preserve">Please read and accept the conditions listed below and confirm the date(s) and time(s) required are available, and sign this form and return it to the above address together with your cheque.  If you prefer to pay by electronic funds transfer, send the signed form to the above address and pay the total payment to Willunga Recreation Park Inc. </w:t>
      </w:r>
      <w:r w:rsidRPr="00C80AB2">
        <w:rPr>
          <w:b/>
          <w:sz w:val="24"/>
          <w:szCs w:val="24"/>
        </w:rPr>
        <w:t xml:space="preserve">Bendigo Bank BSB 633 000 A/C No </w:t>
      </w:r>
      <w:r w:rsidRPr="00C80AB2">
        <w:rPr>
          <w:b/>
        </w:rPr>
        <w:t>154 306 781</w:t>
      </w:r>
      <w:r>
        <w:rPr>
          <w:sz w:val="24"/>
          <w:szCs w:val="24"/>
        </w:rPr>
        <w:t>.</w:t>
      </w:r>
    </w:p>
    <w:p w:rsidR="00C90EF5" w:rsidRDefault="00C90EF5" w:rsidP="00E86152">
      <w:pPr>
        <w:spacing w:after="480"/>
        <w:rPr>
          <w:sz w:val="24"/>
          <w:szCs w:val="24"/>
        </w:rPr>
      </w:pPr>
    </w:p>
    <w:p w:rsidR="00E86152" w:rsidRPr="005827E2" w:rsidRDefault="00E86152" w:rsidP="00E86152">
      <w:pPr>
        <w:shd w:val="clear" w:color="auto" w:fill="FFFFFF"/>
        <w:spacing w:line="322" w:lineRule="exact"/>
        <w:ind w:left="346" w:hanging="336"/>
        <w:jc w:val="center"/>
        <w:rPr>
          <w:b/>
          <w:color w:val="000000"/>
          <w:spacing w:val="-11"/>
          <w:sz w:val="24"/>
          <w:szCs w:val="24"/>
        </w:rPr>
      </w:pPr>
      <w:r w:rsidRPr="005827E2">
        <w:rPr>
          <w:b/>
          <w:color w:val="000000"/>
          <w:spacing w:val="-11"/>
          <w:sz w:val="24"/>
          <w:szCs w:val="24"/>
        </w:rPr>
        <w:lastRenderedPageBreak/>
        <w:t>Conditions of Hire</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 xml:space="preserve">All users/hirers of Willunga Recreation Park (WRP) facilities must </w:t>
      </w:r>
      <w:r w:rsidRPr="005827E2">
        <w:rPr>
          <w:color w:val="000000"/>
          <w:spacing w:val="-12"/>
          <w:sz w:val="24"/>
          <w:szCs w:val="24"/>
        </w:rPr>
        <w:t xml:space="preserve">consider the safety of themselves and others as their first and most </w:t>
      </w:r>
      <w:r w:rsidRPr="005827E2">
        <w:rPr>
          <w:color w:val="000000"/>
          <w:spacing w:val="-14"/>
          <w:sz w:val="24"/>
          <w:szCs w:val="24"/>
        </w:rPr>
        <w:t>important priority.</w:t>
      </w:r>
    </w:p>
    <w:p w:rsidR="00E86152" w:rsidRPr="005827E2" w:rsidRDefault="00E86152" w:rsidP="00E86152">
      <w:pPr>
        <w:numPr>
          <w:ilvl w:val="0"/>
          <w:numId w:val="1"/>
        </w:numPr>
        <w:shd w:val="clear" w:color="auto" w:fill="FFFFFF"/>
        <w:spacing w:line="322" w:lineRule="exact"/>
        <w:jc w:val="both"/>
        <w:rPr>
          <w:b/>
          <w:sz w:val="24"/>
          <w:szCs w:val="24"/>
        </w:rPr>
      </w:pPr>
      <w:r w:rsidRPr="005827E2">
        <w:rPr>
          <w:color w:val="000000"/>
          <w:spacing w:val="-11"/>
          <w:sz w:val="24"/>
          <w:szCs w:val="24"/>
        </w:rPr>
        <w:t xml:space="preserve">All users must report any dangerous or unsafe </w:t>
      </w:r>
      <w:r w:rsidRPr="005827E2">
        <w:rPr>
          <w:color w:val="000000"/>
          <w:spacing w:val="-13"/>
          <w:sz w:val="24"/>
          <w:szCs w:val="24"/>
        </w:rPr>
        <w:t xml:space="preserve">situations to WRP management as soon as possible.  </w:t>
      </w:r>
      <w:r w:rsidRPr="005827E2">
        <w:rPr>
          <w:b/>
          <w:color w:val="000000"/>
          <w:spacing w:val="-13"/>
          <w:sz w:val="24"/>
          <w:szCs w:val="24"/>
        </w:rPr>
        <w:t>Phone 8556 2407 (business and after hours)</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 xml:space="preserve">Drivers of all types of motor vehicles on the grounds of WRP </w:t>
      </w:r>
      <w:r w:rsidRPr="005827E2">
        <w:rPr>
          <w:b/>
          <w:color w:val="000000"/>
          <w:spacing w:val="-11"/>
          <w:sz w:val="24"/>
          <w:szCs w:val="24"/>
        </w:rPr>
        <w:t xml:space="preserve">must obey speed signs </w:t>
      </w:r>
      <w:r w:rsidRPr="005827E2">
        <w:rPr>
          <w:b/>
          <w:color w:val="000000"/>
          <w:spacing w:val="-10"/>
          <w:sz w:val="24"/>
          <w:szCs w:val="24"/>
        </w:rPr>
        <w:t>(</w:t>
      </w:r>
      <w:r>
        <w:rPr>
          <w:b/>
          <w:color w:val="000000"/>
          <w:spacing w:val="-10"/>
          <w:sz w:val="24"/>
          <w:szCs w:val="24"/>
        </w:rPr>
        <w:t>10</w:t>
      </w:r>
      <w:r w:rsidRPr="005827E2">
        <w:rPr>
          <w:b/>
          <w:color w:val="000000"/>
          <w:spacing w:val="-10"/>
          <w:sz w:val="24"/>
          <w:szCs w:val="24"/>
        </w:rPr>
        <w:t xml:space="preserve"> </w:t>
      </w:r>
      <w:proofErr w:type="spellStart"/>
      <w:r w:rsidRPr="005827E2">
        <w:rPr>
          <w:b/>
          <w:color w:val="000000"/>
          <w:spacing w:val="-10"/>
          <w:sz w:val="24"/>
          <w:szCs w:val="24"/>
        </w:rPr>
        <w:t>kph</w:t>
      </w:r>
      <w:proofErr w:type="spellEnd"/>
      <w:r w:rsidRPr="005827E2">
        <w:rPr>
          <w:b/>
          <w:color w:val="000000"/>
          <w:spacing w:val="-10"/>
          <w:sz w:val="24"/>
          <w:szCs w:val="24"/>
        </w:rPr>
        <w:t xml:space="preserve">) </w:t>
      </w:r>
      <w:r w:rsidRPr="005827E2">
        <w:rPr>
          <w:color w:val="000000"/>
          <w:spacing w:val="-10"/>
          <w:sz w:val="24"/>
          <w:szCs w:val="24"/>
        </w:rPr>
        <w:t xml:space="preserve">and drive safely in the interests of pedestrians and other </w:t>
      </w:r>
      <w:r w:rsidRPr="005827E2">
        <w:rPr>
          <w:color w:val="000000"/>
          <w:spacing w:val="-13"/>
          <w:sz w:val="24"/>
          <w:szCs w:val="24"/>
        </w:rPr>
        <w:t>motorists using the park.</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 xml:space="preserve">Hirers must </w:t>
      </w:r>
      <w:r w:rsidRPr="005827E2">
        <w:rPr>
          <w:b/>
          <w:color w:val="000000"/>
          <w:spacing w:val="-11"/>
          <w:sz w:val="24"/>
          <w:szCs w:val="24"/>
        </w:rPr>
        <w:t>pay a refundable bond within 7 days</w:t>
      </w:r>
      <w:r w:rsidRPr="005827E2">
        <w:rPr>
          <w:color w:val="000000"/>
          <w:spacing w:val="-11"/>
          <w:sz w:val="24"/>
          <w:szCs w:val="24"/>
        </w:rPr>
        <w:t xml:space="preserve"> of confirmation </w:t>
      </w:r>
      <w:r w:rsidRPr="005827E2">
        <w:rPr>
          <w:color w:val="000000"/>
          <w:spacing w:val="-13"/>
          <w:sz w:val="24"/>
          <w:szCs w:val="24"/>
        </w:rPr>
        <w:t>of a booking or the booking will lapse.</w:t>
      </w:r>
    </w:p>
    <w:p w:rsidR="00E86152" w:rsidRPr="005827E2" w:rsidRDefault="00E86152" w:rsidP="00E86152">
      <w:pPr>
        <w:numPr>
          <w:ilvl w:val="0"/>
          <w:numId w:val="1"/>
        </w:numPr>
        <w:shd w:val="clear" w:color="auto" w:fill="FFFFFF"/>
        <w:spacing w:line="322" w:lineRule="exact"/>
        <w:jc w:val="both"/>
        <w:rPr>
          <w:color w:val="000000"/>
          <w:spacing w:val="-11"/>
          <w:sz w:val="24"/>
          <w:szCs w:val="24"/>
        </w:rPr>
      </w:pPr>
      <w:r w:rsidRPr="005827E2">
        <w:rPr>
          <w:color w:val="000000"/>
          <w:spacing w:val="-11"/>
          <w:sz w:val="24"/>
          <w:szCs w:val="24"/>
        </w:rPr>
        <w:t xml:space="preserve">The person making the booking is responsible to see that all equipment is used only for the purpose it is intended. </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 xml:space="preserve">At the end of the hire period all equipment must be returned to its original location:  all electrical </w:t>
      </w:r>
      <w:r w:rsidRPr="005827E2">
        <w:rPr>
          <w:color w:val="000000"/>
          <w:spacing w:val="-12"/>
          <w:sz w:val="24"/>
          <w:szCs w:val="24"/>
        </w:rPr>
        <w:t xml:space="preserve">appliances/lights are turned off: all rubbish is placed in the bins at the </w:t>
      </w:r>
      <w:r w:rsidRPr="005827E2">
        <w:rPr>
          <w:color w:val="000000"/>
          <w:spacing w:val="-11"/>
          <w:sz w:val="24"/>
          <w:szCs w:val="24"/>
        </w:rPr>
        <w:t xml:space="preserve">front of the hall:  that all doors are securely </w:t>
      </w:r>
      <w:proofErr w:type="gramStart"/>
      <w:r w:rsidRPr="005827E2">
        <w:rPr>
          <w:color w:val="000000"/>
          <w:spacing w:val="-11"/>
          <w:sz w:val="24"/>
          <w:szCs w:val="24"/>
        </w:rPr>
        <w:t>shut/locked</w:t>
      </w:r>
      <w:proofErr w:type="gramEnd"/>
      <w:r w:rsidRPr="005827E2">
        <w:rPr>
          <w:color w:val="000000"/>
          <w:spacing w:val="-11"/>
          <w:sz w:val="24"/>
          <w:szCs w:val="24"/>
        </w:rPr>
        <w:t xml:space="preserve">. If it is necessary to call a cleaner/caretaker to do any of the above then part or all of </w:t>
      </w:r>
      <w:r w:rsidRPr="005827E2">
        <w:rPr>
          <w:color w:val="000000"/>
          <w:spacing w:val="-12"/>
          <w:sz w:val="24"/>
          <w:szCs w:val="24"/>
        </w:rPr>
        <w:t>the bond will be used to recover any costs.</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 xml:space="preserve">Hall hire commences immediately the hirer takes possession of any part of these facilities. Set-up time is part of the cost of hire. A </w:t>
      </w:r>
      <w:r w:rsidRPr="005827E2">
        <w:rPr>
          <w:color w:val="000000"/>
          <w:spacing w:val="-12"/>
          <w:sz w:val="24"/>
          <w:szCs w:val="24"/>
        </w:rPr>
        <w:t xml:space="preserve">clean-up time of one hour </w:t>
      </w:r>
      <w:r>
        <w:rPr>
          <w:color w:val="000000"/>
          <w:spacing w:val="-12"/>
          <w:sz w:val="24"/>
          <w:szCs w:val="24"/>
        </w:rPr>
        <w:t xml:space="preserve">is allowed for the hirer </w:t>
      </w:r>
      <w:r w:rsidRPr="005827E2">
        <w:rPr>
          <w:color w:val="000000"/>
          <w:spacing w:val="-12"/>
          <w:sz w:val="24"/>
          <w:szCs w:val="24"/>
        </w:rPr>
        <w:t>without charge at the end of the event.</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When the kitchen is used, the cost of re-charging the gas bottles is an expense of the hirer (up to $</w:t>
      </w:r>
      <w:proofErr w:type="gramStart"/>
      <w:r w:rsidRPr="005827E2">
        <w:rPr>
          <w:color w:val="000000"/>
          <w:spacing w:val="-11"/>
          <w:sz w:val="24"/>
          <w:szCs w:val="24"/>
        </w:rPr>
        <w:t>100 )</w:t>
      </w:r>
      <w:proofErr w:type="gramEnd"/>
      <w:r w:rsidRPr="005827E2">
        <w:rPr>
          <w:color w:val="000000"/>
          <w:spacing w:val="-11"/>
          <w:sz w:val="24"/>
          <w:szCs w:val="24"/>
        </w:rPr>
        <w:t>.</w:t>
      </w:r>
    </w:p>
    <w:p w:rsidR="00E86152" w:rsidRPr="005827E2" w:rsidRDefault="00E86152" w:rsidP="00E86152">
      <w:pPr>
        <w:numPr>
          <w:ilvl w:val="0"/>
          <w:numId w:val="1"/>
        </w:numPr>
        <w:shd w:val="clear" w:color="auto" w:fill="FFFFFF"/>
        <w:spacing w:line="322" w:lineRule="exact"/>
        <w:ind w:right="557"/>
        <w:jc w:val="both"/>
        <w:rPr>
          <w:sz w:val="24"/>
          <w:szCs w:val="24"/>
        </w:rPr>
      </w:pPr>
      <w:r w:rsidRPr="005827E2">
        <w:rPr>
          <w:color w:val="000000"/>
          <w:spacing w:val="-11"/>
          <w:sz w:val="24"/>
          <w:szCs w:val="24"/>
        </w:rPr>
        <w:t xml:space="preserve">When alcohol is served the hirer accepts all responsibility for obtaining the </w:t>
      </w:r>
      <w:r w:rsidRPr="005827E2">
        <w:rPr>
          <w:color w:val="000000"/>
          <w:spacing w:val="-12"/>
          <w:sz w:val="24"/>
          <w:szCs w:val="24"/>
        </w:rPr>
        <w:t>appropriate liquor licences and meeting all related legal responsibilities.</w:t>
      </w:r>
    </w:p>
    <w:p w:rsidR="00E86152" w:rsidRPr="005827E2" w:rsidRDefault="00E86152" w:rsidP="00E86152">
      <w:pPr>
        <w:numPr>
          <w:ilvl w:val="0"/>
          <w:numId w:val="1"/>
        </w:numPr>
        <w:shd w:val="clear" w:color="auto" w:fill="FFFFFF"/>
        <w:spacing w:line="322" w:lineRule="exact"/>
        <w:jc w:val="both"/>
        <w:rPr>
          <w:sz w:val="24"/>
          <w:szCs w:val="24"/>
        </w:rPr>
      </w:pPr>
      <w:r w:rsidRPr="005827E2">
        <w:rPr>
          <w:color w:val="000000"/>
          <w:spacing w:val="-11"/>
          <w:sz w:val="24"/>
          <w:szCs w:val="24"/>
        </w:rPr>
        <w:t>Breakages outside normal wear and tear will be an added cost</w:t>
      </w:r>
      <w:r>
        <w:rPr>
          <w:color w:val="000000"/>
          <w:spacing w:val="-11"/>
          <w:sz w:val="24"/>
          <w:szCs w:val="24"/>
        </w:rPr>
        <w:t xml:space="preserve"> </w:t>
      </w:r>
      <w:r w:rsidRPr="005827E2">
        <w:rPr>
          <w:color w:val="000000"/>
          <w:spacing w:val="-11"/>
          <w:sz w:val="24"/>
          <w:szCs w:val="24"/>
        </w:rPr>
        <w:t>to the hirer.</w:t>
      </w:r>
    </w:p>
    <w:p w:rsidR="00E86152" w:rsidRPr="005827E2" w:rsidRDefault="00E86152" w:rsidP="00E86152">
      <w:pPr>
        <w:numPr>
          <w:ilvl w:val="0"/>
          <w:numId w:val="1"/>
        </w:numPr>
        <w:shd w:val="clear" w:color="auto" w:fill="FFFFFF"/>
        <w:spacing w:line="322" w:lineRule="exact"/>
        <w:ind w:right="557"/>
        <w:jc w:val="both"/>
        <w:rPr>
          <w:sz w:val="24"/>
          <w:szCs w:val="24"/>
        </w:rPr>
      </w:pPr>
      <w:r w:rsidRPr="005827E2">
        <w:rPr>
          <w:color w:val="000000"/>
          <w:spacing w:val="-13"/>
          <w:sz w:val="24"/>
          <w:szCs w:val="24"/>
        </w:rPr>
        <w:t xml:space="preserve">The person(s) hiring any of the WRPI facilities must have adequate </w:t>
      </w:r>
      <w:r w:rsidRPr="005827E2">
        <w:rPr>
          <w:color w:val="000000"/>
          <w:spacing w:val="-12"/>
          <w:sz w:val="24"/>
          <w:szCs w:val="24"/>
        </w:rPr>
        <w:t>insurance policies to cover injury and property. Proof of this may be requested.</w:t>
      </w:r>
    </w:p>
    <w:p w:rsidR="00E86152" w:rsidRPr="005827E2" w:rsidRDefault="00E86152" w:rsidP="00E86152">
      <w:pPr>
        <w:numPr>
          <w:ilvl w:val="0"/>
          <w:numId w:val="1"/>
        </w:numPr>
        <w:shd w:val="clear" w:color="auto" w:fill="FFFFFF"/>
        <w:spacing w:line="322" w:lineRule="exact"/>
        <w:jc w:val="both"/>
        <w:rPr>
          <w:color w:val="000000"/>
          <w:spacing w:val="-13"/>
          <w:sz w:val="24"/>
          <w:szCs w:val="24"/>
        </w:rPr>
      </w:pPr>
      <w:r w:rsidRPr="005827E2">
        <w:rPr>
          <w:color w:val="000000"/>
          <w:spacing w:val="-13"/>
          <w:sz w:val="24"/>
          <w:szCs w:val="24"/>
        </w:rPr>
        <w:t>Temporary storag</w:t>
      </w:r>
      <w:r>
        <w:rPr>
          <w:color w:val="000000"/>
          <w:spacing w:val="-13"/>
          <w:sz w:val="24"/>
          <w:szCs w:val="24"/>
        </w:rPr>
        <w:t>e is available for a negotiated fee upon request.</w:t>
      </w:r>
    </w:p>
    <w:p w:rsidR="00E86152" w:rsidRPr="007F365F" w:rsidRDefault="00E86152" w:rsidP="00E86152">
      <w:pPr>
        <w:numPr>
          <w:ilvl w:val="0"/>
          <w:numId w:val="1"/>
        </w:numPr>
        <w:shd w:val="clear" w:color="auto" w:fill="FFFFFF"/>
        <w:spacing w:line="322" w:lineRule="exact"/>
        <w:jc w:val="both"/>
        <w:rPr>
          <w:sz w:val="24"/>
          <w:szCs w:val="24"/>
        </w:rPr>
      </w:pPr>
      <w:r w:rsidRPr="005827E2">
        <w:rPr>
          <w:color w:val="000000"/>
          <w:spacing w:val="-13"/>
          <w:sz w:val="24"/>
          <w:szCs w:val="24"/>
        </w:rPr>
        <w:t xml:space="preserve">When keys are issued to the hirer </w:t>
      </w:r>
      <w:r>
        <w:rPr>
          <w:color w:val="000000"/>
          <w:spacing w:val="-13"/>
          <w:sz w:val="24"/>
          <w:szCs w:val="24"/>
        </w:rPr>
        <w:t xml:space="preserve">from the Willunga Caltex </w:t>
      </w:r>
      <w:r w:rsidRPr="005827E2">
        <w:rPr>
          <w:color w:val="000000"/>
          <w:spacing w:val="-13"/>
          <w:sz w:val="24"/>
          <w:szCs w:val="24"/>
        </w:rPr>
        <w:t xml:space="preserve">they must </w:t>
      </w:r>
      <w:r>
        <w:rPr>
          <w:color w:val="000000"/>
          <w:spacing w:val="-13"/>
          <w:sz w:val="24"/>
          <w:szCs w:val="24"/>
        </w:rPr>
        <w:t>be returned</w:t>
      </w:r>
      <w:r w:rsidRPr="005827E2">
        <w:rPr>
          <w:color w:val="000000"/>
          <w:spacing w:val="-13"/>
          <w:sz w:val="24"/>
          <w:szCs w:val="24"/>
        </w:rPr>
        <w:t xml:space="preserve"> before </w:t>
      </w:r>
      <w:r>
        <w:rPr>
          <w:color w:val="000000"/>
          <w:spacing w:val="-13"/>
          <w:sz w:val="24"/>
          <w:szCs w:val="24"/>
        </w:rPr>
        <w:t>7</w:t>
      </w:r>
      <w:r w:rsidRPr="005827E2">
        <w:rPr>
          <w:color w:val="000000"/>
          <w:spacing w:val="-13"/>
          <w:sz w:val="24"/>
          <w:szCs w:val="24"/>
        </w:rPr>
        <w:t>:</w:t>
      </w:r>
      <w:r>
        <w:rPr>
          <w:color w:val="000000"/>
          <w:spacing w:val="-13"/>
          <w:sz w:val="24"/>
          <w:szCs w:val="24"/>
        </w:rPr>
        <w:t>30Pm</w:t>
      </w:r>
      <w:r w:rsidRPr="005827E2">
        <w:rPr>
          <w:color w:val="000000"/>
          <w:spacing w:val="-13"/>
          <w:sz w:val="24"/>
          <w:szCs w:val="24"/>
        </w:rPr>
        <w:t xml:space="preserve"> </w:t>
      </w:r>
      <w:r>
        <w:rPr>
          <w:color w:val="000000"/>
          <w:spacing w:val="-13"/>
          <w:sz w:val="24"/>
          <w:szCs w:val="24"/>
        </w:rPr>
        <w:t xml:space="preserve">Mon – Sat and Sundays 6:30 PM </w:t>
      </w:r>
      <w:r w:rsidRPr="005827E2">
        <w:rPr>
          <w:color w:val="000000"/>
          <w:spacing w:val="-13"/>
          <w:sz w:val="24"/>
          <w:szCs w:val="24"/>
        </w:rPr>
        <w:t xml:space="preserve">unless prior arrangements have been made.  </w:t>
      </w:r>
    </w:p>
    <w:p w:rsidR="00E86152" w:rsidRPr="00373779" w:rsidRDefault="00E86152" w:rsidP="00E86152">
      <w:pPr>
        <w:numPr>
          <w:ilvl w:val="0"/>
          <w:numId w:val="1"/>
        </w:numPr>
        <w:shd w:val="clear" w:color="auto" w:fill="FFFFFF"/>
        <w:spacing w:line="322" w:lineRule="exact"/>
        <w:jc w:val="both"/>
        <w:rPr>
          <w:sz w:val="24"/>
          <w:szCs w:val="24"/>
        </w:rPr>
      </w:pPr>
      <w:r>
        <w:rPr>
          <w:color w:val="000000"/>
          <w:spacing w:val="-13"/>
          <w:sz w:val="24"/>
          <w:szCs w:val="24"/>
        </w:rPr>
        <w:t>The glass doors of the S</w:t>
      </w:r>
      <w:r w:rsidRPr="005827E2">
        <w:rPr>
          <w:color w:val="000000"/>
          <w:spacing w:val="-13"/>
          <w:sz w:val="24"/>
          <w:szCs w:val="24"/>
        </w:rPr>
        <w:t>tadium must be locked with the key but they can be opened from inside when locked.  All other external doors can be locked without the keys and it is your responsibility to make sure the premises is secure and all lights turned off before leaving.</w:t>
      </w:r>
    </w:p>
    <w:p w:rsidR="00E86152" w:rsidRPr="005827E2" w:rsidRDefault="00E86152" w:rsidP="00E86152">
      <w:pPr>
        <w:numPr>
          <w:ilvl w:val="0"/>
          <w:numId w:val="1"/>
        </w:numPr>
        <w:shd w:val="clear" w:color="auto" w:fill="FFFFFF"/>
        <w:spacing w:line="322" w:lineRule="exact"/>
        <w:jc w:val="both"/>
        <w:rPr>
          <w:sz w:val="24"/>
          <w:szCs w:val="24"/>
        </w:rPr>
      </w:pPr>
      <w:r>
        <w:rPr>
          <w:color w:val="000000"/>
          <w:spacing w:val="-13"/>
          <w:sz w:val="24"/>
          <w:szCs w:val="24"/>
        </w:rPr>
        <w:t>Hirers must follow any evacuation procedures and emergency exits. Emergency exits must be left clear at all times.</w:t>
      </w:r>
    </w:p>
    <w:p w:rsidR="00E86152" w:rsidRPr="005827E2" w:rsidRDefault="00E86152" w:rsidP="00E86152">
      <w:pPr>
        <w:shd w:val="clear" w:color="auto" w:fill="FFFFFF"/>
        <w:spacing w:before="307" w:line="326" w:lineRule="exact"/>
        <w:jc w:val="both"/>
        <w:rPr>
          <w:sz w:val="24"/>
          <w:szCs w:val="24"/>
        </w:rPr>
      </w:pPr>
      <w:r w:rsidRPr="005827E2">
        <w:rPr>
          <w:color w:val="000000"/>
          <w:spacing w:val="-12"/>
          <w:sz w:val="24"/>
          <w:szCs w:val="24"/>
        </w:rPr>
        <w:t>The above conditions apply because it is expected that all users of the park contribute to its operation and maintenance.  Insurance and cleaning costs alone are in excess of $30,000 per year.</w:t>
      </w:r>
    </w:p>
    <w:p w:rsidR="00E86152" w:rsidRPr="005827E2" w:rsidRDefault="00E86152" w:rsidP="00E86152">
      <w:pPr>
        <w:shd w:val="clear" w:color="auto" w:fill="FFFFFF"/>
        <w:spacing w:line="322" w:lineRule="exact"/>
        <w:ind w:left="346" w:hanging="336"/>
        <w:rPr>
          <w:sz w:val="24"/>
          <w:szCs w:val="24"/>
        </w:rPr>
      </w:pPr>
    </w:p>
    <w:p w:rsidR="009C7575" w:rsidRDefault="00E86152" w:rsidP="00CD3136">
      <w:pPr>
        <w:shd w:val="clear" w:color="auto" w:fill="FFFFFF"/>
        <w:spacing w:line="322" w:lineRule="exact"/>
        <w:ind w:left="346" w:hanging="336"/>
      </w:pPr>
      <w:r w:rsidRPr="005827E2">
        <w:rPr>
          <w:sz w:val="24"/>
          <w:szCs w:val="24"/>
        </w:rPr>
        <w:t>Signature</w:t>
      </w:r>
      <w:r w:rsidRPr="005827E2">
        <w:rPr>
          <w:sz w:val="24"/>
          <w:szCs w:val="24"/>
        </w:rPr>
        <w:tab/>
      </w:r>
      <w:r w:rsidRPr="005827E2">
        <w:rPr>
          <w:sz w:val="24"/>
          <w:szCs w:val="24"/>
        </w:rPr>
        <w:tab/>
      </w:r>
      <w:r w:rsidRPr="005827E2">
        <w:rPr>
          <w:sz w:val="24"/>
          <w:szCs w:val="24"/>
        </w:rPr>
        <w:tab/>
      </w:r>
      <w:r w:rsidRPr="005827E2">
        <w:rPr>
          <w:sz w:val="24"/>
          <w:szCs w:val="24"/>
        </w:rPr>
        <w:tab/>
      </w:r>
      <w:r w:rsidRPr="005827E2">
        <w:rPr>
          <w:sz w:val="24"/>
          <w:szCs w:val="24"/>
        </w:rPr>
        <w:tab/>
      </w:r>
      <w:r w:rsidRPr="005827E2">
        <w:rPr>
          <w:sz w:val="24"/>
          <w:szCs w:val="24"/>
        </w:rPr>
        <w:tab/>
      </w:r>
      <w:r w:rsidRPr="005827E2">
        <w:rPr>
          <w:sz w:val="24"/>
          <w:szCs w:val="24"/>
        </w:rPr>
        <w:tab/>
      </w:r>
      <w:r w:rsidRPr="005827E2">
        <w:rPr>
          <w:sz w:val="24"/>
          <w:szCs w:val="24"/>
        </w:rPr>
        <w:tab/>
      </w:r>
      <w:r w:rsidRPr="005827E2">
        <w:rPr>
          <w:sz w:val="24"/>
          <w:szCs w:val="24"/>
        </w:rPr>
        <w:tab/>
        <w:t>Date</w:t>
      </w:r>
      <w:permStart w:id="1926921757" w:edGrp="everyone"/>
      <w:permEnd w:id="1926921757"/>
    </w:p>
    <w:sectPr w:rsidR="009C7575" w:rsidSect="002535D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867E9"/>
    <w:multiLevelType w:val="hybridMultilevel"/>
    <w:tmpl w:val="457648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152"/>
    <w:rsid w:val="00245A24"/>
    <w:rsid w:val="004026F1"/>
    <w:rsid w:val="00572A92"/>
    <w:rsid w:val="006844A9"/>
    <w:rsid w:val="0073762F"/>
    <w:rsid w:val="00812988"/>
    <w:rsid w:val="00892106"/>
    <w:rsid w:val="009C7575"/>
    <w:rsid w:val="00A4136B"/>
    <w:rsid w:val="00AA6D55"/>
    <w:rsid w:val="00B0004E"/>
    <w:rsid w:val="00C90EF5"/>
    <w:rsid w:val="00CA6ED2"/>
    <w:rsid w:val="00CD3136"/>
    <w:rsid w:val="00E86152"/>
    <w:rsid w:val="00EF0748"/>
    <w:rsid w:val="00F166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152"/>
    <w:rPr>
      <w:rFonts w:ascii="Calibri" w:eastAsia="Times New Roman"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6152"/>
    <w:rPr>
      <w:color w:val="0000FF"/>
      <w:u w:val="single"/>
    </w:rPr>
  </w:style>
  <w:style w:type="character" w:styleId="FollowedHyperlink">
    <w:name w:val="FollowedHyperlink"/>
    <w:basedOn w:val="DefaultParagraphFont"/>
    <w:uiPriority w:val="99"/>
    <w:semiHidden/>
    <w:unhideWhenUsed/>
    <w:rsid w:val="00245A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152"/>
    <w:rPr>
      <w:rFonts w:ascii="Calibri" w:eastAsia="Times New Roman"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6152"/>
    <w:rPr>
      <w:color w:val="0000FF"/>
      <w:u w:val="single"/>
    </w:rPr>
  </w:style>
  <w:style w:type="character" w:styleId="FollowedHyperlink">
    <w:name w:val="FollowedHyperlink"/>
    <w:basedOn w:val="DefaultParagraphFont"/>
    <w:uiPriority w:val="99"/>
    <w:semiHidden/>
    <w:unhideWhenUsed/>
    <w:rsid w:val="00245A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1.xlsx"/><Relationship Id="rId3" Type="http://schemas.microsoft.com/office/2007/relationships/stylesWithEffects" Target="stylesWithEffect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ooking@willungarecpark.com.a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Dempsey</dc:creator>
  <cp:lastModifiedBy>Brian Dempsey</cp:lastModifiedBy>
  <cp:revision>2</cp:revision>
  <dcterms:created xsi:type="dcterms:W3CDTF">2017-05-09T11:35:00Z</dcterms:created>
  <dcterms:modified xsi:type="dcterms:W3CDTF">2017-05-09T11:35:00Z</dcterms:modified>
</cp:coreProperties>
</file>